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76A6D" w14:textId="77777777" w:rsidR="005301FA" w:rsidRPr="00100A3C" w:rsidRDefault="00E03284">
      <w:pPr>
        <w:rPr>
          <w:b/>
        </w:rPr>
      </w:pPr>
      <w:r w:rsidRPr="00A878AF">
        <w:rPr>
          <w:b/>
          <w:noProof/>
          <w:sz w:val="36"/>
          <w:lang w:eastAsia="en-GB"/>
        </w:rPr>
        <w:drawing>
          <wp:anchor distT="0" distB="0" distL="114300" distR="114300" simplePos="0" relativeHeight="251658240" behindDoc="0" locked="0" layoutInCell="1" allowOverlap="1" wp14:anchorId="6C11C7B5" wp14:editId="0127518F">
            <wp:simplePos x="0" y="0"/>
            <wp:positionH relativeFrom="column">
              <wp:posOffset>5538470</wp:posOffset>
            </wp:positionH>
            <wp:positionV relativeFrom="paragraph">
              <wp:posOffset>-567055</wp:posOffset>
            </wp:positionV>
            <wp:extent cx="895350" cy="907288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14" r="16201" b="8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072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BA9AD0" w14:textId="77777777" w:rsidR="00F94589" w:rsidRPr="003F58C0" w:rsidRDefault="00E03284" w:rsidP="00A878AF">
      <w:pPr>
        <w:rPr>
          <w:bCs/>
          <w:sz w:val="24"/>
        </w:rPr>
      </w:pPr>
      <w:r w:rsidRPr="003F58C0">
        <w:rPr>
          <w:bCs/>
          <w:sz w:val="24"/>
        </w:rPr>
        <w:t xml:space="preserve">Dear </w:t>
      </w:r>
    </w:p>
    <w:p w14:paraId="1AD1CE6B" w14:textId="77777777" w:rsidR="00A878AF" w:rsidRPr="003F58C0" w:rsidRDefault="00A878AF" w:rsidP="00A878AF">
      <w:pPr>
        <w:rPr>
          <w:bCs/>
          <w:sz w:val="24"/>
        </w:rPr>
      </w:pPr>
    </w:p>
    <w:p w14:paraId="7DE8A2D4" w14:textId="77777777" w:rsidR="00100A3C" w:rsidRDefault="00E03284" w:rsidP="00A878AF">
      <w:pPr>
        <w:rPr>
          <w:bCs/>
          <w:sz w:val="24"/>
        </w:rPr>
      </w:pPr>
      <w:r w:rsidRPr="003F58C0">
        <w:rPr>
          <w:bCs/>
          <w:sz w:val="24"/>
        </w:rPr>
        <w:t>Your patch tests indicate you have a contact allergy to the following allergen(s):</w:t>
      </w:r>
    </w:p>
    <w:p w14:paraId="60BB958D" w14:textId="77777777" w:rsidR="000C4EE0" w:rsidRDefault="000C4EE0" w:rsidP="00A878AF">
      <w:pPr>
        <w:rPr>
          <w:bCs/>
          <w:sz w:val="24"/>
        </w:rPr>
      </w:pPr>
    </w:p>
    <w:p w14:paraId="176529DA" w14:textId="77777777" w:rsidR="000C4EE0" w:rsidRDefault="000C4EE0" w:rsidP="00A878AF">
      <w:pPr>
        <w:rPr>
          <w:bCs/>
          <w:sz w:val="24"/>
        </w:rPr>
      </w:pPr>
    </w:p>
    <w:p w14:paraId="1F034BB1" w14:textId="77777777" w:rsidR="000C4EE0" w:rsidRDefault="000C4EE0" w:rsidP="00A878AF">
      <w:pPr>
        <w:rPr>
          <w:bCs/>
          <w:sz w:val="24"/>
        </w:rPr>
      </w:pPr>
    </w:p>
    <w:p w14:paraId="5C7B8151" w14:textId="77777777" w:rsidR="000C4EE0" w:rsidRDefault="000C4EE0" w:rsidP="00A878AF">
      <w:pPr>
        <w:rPr>
          <w:bCs/>
          <w:sz w:val="24"/>
        </w:rPr>
      </w:pPr>
    </w:p>
    <w:p w14:paraId="091CED3A" w14:textId="77777777" w:rsidR="000C4EE0" w:rsidRDefault="000C4EE0" w:rsidP="00A878AF">
      <w:pPr>
        <w:rPr>
          <w:bCs/>
          <w:sz w:val="24"/>
        </w:rPr>
      </w:pPr>
    </w:p>
    <w:p w14:paraId="35C573A8" w14:textId="77777777" w:rsidR="003F58C0" w:rsidRDefault="003F58C0" w:rsidP="00A878AF">
      <w:pPr>
        <w:rPr>
          <w:bCs/>
          <w:sz w:val="24"/>
        </w:rPr>
      </w:pPr>
    </w:p>
    <w:p w14:paraId="72F2C699" w14:textId="77777777" w:rsidR="003F58C0" w:rsidRDefault="003F58C0" w:rsidP="00A878AF">
      <w:pPr>
        <w:rPr>
          <w:bCs/>
          <w:sz w:val="24"/>
        </w:rPr>
      </w:pPr>
    </w:p>
    <w:p w14:paraId="66B9E23A" w14:textId="77777777" w:rsidR="003F58C0" w:rsidRDefault="003F58C0" w:rsidP="00A878AF">
      <w:pPr>
        <w:rPr>
          <w:bCs/>
          <w:sz w:val="24"/>
        </w:rPr>
      </w:pPr>
    </w:p>
    <w:p w14:paraId="0428B4A6" w14:textId="77777777" w:rsidR="003F58C0" w:rsidRDefault="003F58C0" w:rsidP="00A878AF">
      <w:pPr>
        <w:rPr>
          <w:bCs/>
          <w:sz w:val="24"/>
        </w:rPr>
      </w:pPr>
    </w:p>
    <w:p w14:paraId="28A6F529" w14:textId="77777777" w:rsidR="003F58C0" w:rsidRDefault="003F58C0" w:rsidP="00A878AF">
      <w:pPr>
        <w:rPr>
          <w:bCs/>
          <w:sz w:val="24"/>
        </w:rPr>
      </w:pPr>
    </w:p>
    <w:p w14:paraId="2817E9DB" w14:textId="77777777" w:rsidR="00A64298" w:rsidRPr="003F58C0" w:rsidRDefault="00E03284" w:rsidP="00A878AF">
      <w:pPr>
        <w:rPr>
          <w:bCs/>
          <w:sz w:val="24"/>
        </w:rPr>
      </w:pPr>
      <w:r>
        <w:rPr>
          <w:bCs/>
          <w:sz w:val="24"/>
        </w:rPr>
        <w:t>Yo</w:t>
      </w:r>
      <w:r w:rsidR="00A878AF" w:rsidRPr="003F58C0">
        <w:rPr>
          <w:bCs/>
          <w:sz w:val="24"/>
        </w:rPr>
        <w:t xml:space="preserve">ur doctor will </w:t>
      </w:r>
      <w:r w:rsidRPr="003F58C0">
        <w:rPr>
          <w:bCs/>
          <w:sz w:val="24"/>
        </w:rPr>
        <w:t xml:space="preserve">have </w:t>
      </w:r>
      <w:r w:rsidR="00A878AF" w:rsidRPr="003F58C0">
        <w:rPr>
          <w:bCs/>
          <w:sz w:val="24"/>
        </w:rPr>
        <w:t>review</w:t>
      </w:r>
      <w:r w:rsidRPr="003F58C0">
        <w:rPr>
          <w:bCs/>
          <w:sz w:val="24"/>
        </w:rPr>
        <w:t>ed</w:t>
      </w:r>
      <w:r w:rsidR="00A878AF" w:rsidRPr="003F58C0">
        <w:rPr>
          <w:bCs/>
          <w:sz w:val="24"/>
        </w:rPr>
        <w:t xml:space="preserve"> relevant information about your allergen(s) with you</w:t>
      </w:r>
      <w:r w:rsidRPr="003F58C0">
        <w:rPr>
          <w:bCs/>
          <w:sz w:val="24"/>
        </w:rPr>
        <w:t xml:space="preserve">.  </w:t>
      </w:r>
    </w:p>
    <w:p w14:paraId="387346BC" w14:textId="77777777" w:rsidR="00A878AF" w:rsidRPr="003F58C0" w:rsidRDefault="00E03284" w:rsidP="00A878AF">
      <w:pPr>
        <w:rPr>
          <w:bCs/>
          <w:sz w:val="24"/>
        </w:rPr>
      </w:pPr>
      <w:r w:rsidRPr="003F58C0">
        <w:rPr>
          <w:bCs/>
          <w:sz w:val="24"/>
        </w:rPr>
        <w:t xml:space="preserve">Please do review the clinic letter that you will receive </w:t>
      </w:r>
      <w:r w:rsidRPr="003F58C0">
        <w:rPr>
          <w:bCs/>
          <w:sz w:val="24"/>
        </w:rPr>
        <w:t>following your clinic consultation.</w:t>
      </w:r>
    </w:p>
    <w:p w14:paraId="396D5B69" w14:textId="77777777" w:rsidR="00100A3C" w:rsidRPr="003F58C0" w:rsidRDefault="00E03284" w:rsidP="00A878AF">
      <w:pPr>
        <w:rPr>
          <w:bCs/>
          <w:sz w:val="24"/>
        </w:rPr>
      </w:pPr>
      <w:r w:rsidRPr="003F58C0">
        <w:rPr>
          <w:bCs/>
          <w:sz w:val="24"/>
        </w:rPr>
        <w:t>Please scan the QR code below to find an information leaflet about your allergen</w:t>
      </w:r>
      <w:r w:rsidR="00A878AF" w:rsidRPr="003F58C0">
        <w:rPr>
          <w:bCs/>
          <w:sz w:val="24"/>
        </w:rPr>
        <w:t>(s)</w:t>
      </w:r>
    </w:p>
    <w:p w14:paraId="33589F11" w14:textId="77777777" w:rsidR="00A878AF" w:rsidRDefault="00E03284" w:rsidP="00A878AF">
      <w:pPr>
        <w:rPr>
          <w:b/>
          <w:color w:val="0070C0"/>
          <w:sz w:val="24"/>
        </w:rPr>
      </w:pPr>
      <w:r w:rsidRPr="000C4EE0">
        <w:rPr>
          <w:b/>
          <w:noProof/>
          <w:color w:val="0070C0"/>
          <w:sz w:val="24"/>
        </w:rPr>
        <w:drawing>
          <wp:anchor distT="0" distB="0" distL="114300" distR="114300" simplePos="0" relativeHeight="251663360" behindDoc="0" locked="0" layoutInCell="1" allowOverlap="1" wp14:anchorId="5C709684" wp14:editId="664B2F4D">
            <wp:simplePos x="0" y="0"/>
            <wp:positionH relativeFrom="column">
              <wp:posOffset>1757045</wp:posOffset>
            </wp:positionH>
            <wp:positionV relativeFrom="paragraph">
              <wp:posOffset>325120</wp:posOffset>
            </wp:positionV>
            <wp:extent cx="2241376" cy="2285697"/>
            <wp:effectExtent l="0" t="0" r="6985" b="635"/>
            <wp:wrapNone/>
            <wp:docPr id="984775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775446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1376" cy="2285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78AF">
        <w:rPr>
          <w:b/>
          <w:noProof/>
          <w:color w:val="0070C0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D62911C" wp14:editId="7965CDD6">
                <wp:simplePos x="0" y="0"/>
                <wp:positionH relativeFrom="column">
                  <wp:posOffset>1465580</wp:posOffset>
                </wp:positionH>
                <wp:positionV relativeFrom="paragraph">
                  <wp:posOffset>178435</wp:posOffset>
                </wp:positionV>
                <wp:extent cx="2790190" cy="2553970"/>
                <wp:effectExtent l="0" t="0" r="10160" b="1778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190" cy="25539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5" style="width:219.7pt;height:201.1pt;margin-top:14.05pt;margin-left:115.4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-251654144" fillcolor="#4f81bd" strokecolor="#243f60" strokeweight="2pt"/>
            </w:pict>
          </mc:Fallback>
        </mc:AlternateContent>
      </w:r>
    </w:p>
    <w:p w14:paraId="69DB136F" w14:textId="77777777" w:rsidR="00A878AF" w:rsidRDefault="00A878AF" w:rsidP="00A878AF">
      <w:pPr>
        <w:rPr>
          <w:b/>
          <w:color w:val="0070C0"/>
          <w:sz w:val="24"/>
        </w:rPr>
      </w:pPr>
    </w:p>
    <w:p w14:paraId="14857560" w14:textId="77777777" w:rsidR="00A878AF" w:rsidRDefault="00A878AF" w:rsidP="00A878AF">
      <w:pPr>
        <w:rPr>
          <w:b/>
          <w:color w:val="0070C0"/>
          <w:sz w:val="24"/>
        </w:rPr>
      </w:pPr>
    </w:p>
    <w:p w14:paraId="5EF49480" w14:textId="77777777" w:rsidR="00A878AF" w:rsidRDefault="00A878AF" w:rsidP="00A878AF">
      <w:pPr>
        <w:rPr>
          <w:b/>
          <w:color w:val="0070C0"/>
          <w:sz w:val="24"/>
        </w:rPr>
      </w:pPr>
    </w:p>
    <w:p w14:paraId="67F1EE48" w14:textId="77777777" w:rsidR="00A878AF" w:rsidRDefault="00A878AF" w:rsidP="00A878AF">
      <w:pPr>
        <w:rPr>
          <w:b/>
          <w:color w:val="0070C0"/>
          <w:sz w:val="24"/>
        </w:rPr>
      </w:pPr>
    </w:p>
    <w:p w14:paraId="474F1CB1" w14:textId="77777777" w:rsidR="00A878AF" w:rsidRDefault="00A878AF" w:rsidP="00A878AF">
      <w:pPr>
        <w:rPr>
          <w:b/>
          <w:color w:val="0070C0"/>
          <w:sz w:val="24"/>
        </w:rPr>
      </w:pPr>
    </w:p>
    <w:p w14:paraId="410C98A7" w14:textId="77777777" w:rsidR="00A878AF" w:rsidRPr="00A878AF" w:rsidRDefault="00A878AF" w:rsidP="00A878AF">
      <w:pPr>
        <w:rPr>
          <w:b/>
          <w:color w:val="0070C0"/>
          <w:sz w:val="24"/>
        </w:rPr>
      </w:pPr>
    </w:p>
    <w:p w14:paraId="1B491D28" w14:textId="77777777" w:rsidR="007964CD" w:rsidRPr="00A878AF" w:rsidRDefault="00E03284" w:rsidP="00A878AF">
      <w:pPr>
        <w:rPr>
          <w:b/>
          <w:color w:val="0070C0"/>
          <w:sz w:val="24"/>
        </w:rPr>
      </w:pPr>
      <w:r w:rsidRPr="00A878AF">
        <w:rPr>
          <w:b/>
          <w:noProof/>
          <w:color w:val="0070C0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695E2" wp14:editId="1900E4C8">
                <wp:simplePos x="0" y="0"/>
                <wp:positionH relativeFrom="column">
                  <wp:posOffset>2049145</wp:posOffset>
                </wp:positionH>
                <wp:positionV relativeFrom="paragraph">
                  <wp:posOffset>202565</wp:posOffset>
                </wp:positionV>
                <wp:extent cx="1529080" cy="346710"/>
                <wp:effectExtent l="0" t="0" r="13970" b="1524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9080" cy="3467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ED29D2" w14:textId="77777777" w:rsidR="00401D3F" w:rsidRPr="00A878AF" w:rsidRDefault="00E03284" w:rsidP="00401D3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878AF">
                              <w:rPr>
                                <w:b/>
                              </w:rPr>
                              <w:t>SCAN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width:120.4pt;height:27.3pt;margin-top:15.95pt;margin-left:161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0288" arcsize="10923f" fillcolor="#4f81bd" strokecolor="#243f60" strokeweight="2pt">
                <v:textbox>
                  <w:txbxContent>
                    <w:p w:rsidR="00401D3F" w:rsidRPr="00A878AF" w:rsidP="00401D3F" w14:paraId="4BD4D1E8" w14:textId="77777777">
                      <w:pPr>
                        <w:jc w:val="center"/>
                        <w:rPr>
                          <w:b/>
                        </w:rPr>
                      </w:pPr>
                      <w:r w:rsidRPr="00A878AF">
                        <w:rPr>
                          <w:b/>
                        </w:rPr>
                        <w:t>SCAN ME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F03CE1" w14:textId="77777777" w:rsidR="00100A3C" w:rsidRPr="00A878AF" w:rsidRDefault="00100A3C" w:rsidP="00A878AF">
      <w:pPr>
        <w:rPr>
          <w:b/>
          <w:color w:val="0070C0"/>
          <w:sz w:val="24"/>
        </w:rPr>
      </w:pPr>
    </w:p>
    <w:p w14:paraId="415C6A2A" w14:textId="77777777" w:rsidR="00EB4167" w:rsidRDefault="00E03284" w:rsidP="00C2418C">
      <w:pPr>
        <w:rPr>
          <w:b/>
          <w:sz w:val="24"/>
        </w:rPr>
      </w:pPr>
      <w:r w:rsidRPr="00744081">
        <w:rPr>
          <w:bCs/>
          <w:sz w:val="24"/>
        </w:rPr>
        <w:t>Further information on ingredients in cosmetic products can be found</w:t>
      </w:r>
      <w:r w:rsidR="00C2418C" w:rsidRPr="00744081">
        <w:rPr>
          <w:bCs/>
          <w:sz w:val="24"/>
        </w:rPr>
        <w:t xml:space="preserve"> at</w:t>
      </w:r>
      <w:r w:rsidR="00C2418C" w:rsidRPr="00C2418C">
        <w:rPr>
          <w:b/>
          <w:sz w:val="24"/>
        </w:rPr>
        <w:t xml:space="preserve"> </w:t>
      </w:r>
      <w:hyperlink r:id="rId7" w:history="1">
        <w:r w:rsidR="00C2418C" w:rsidRPr="00141077">
          <w:rPr>
            <w:rStyle w:val="Hyperlink"/>
            <w:b/>
            <w:sz w:val="24"/>
          </w:rPr>
          <w:t>https://incidecoder.com</w:t>
        </w:r>
      </w:hyperlink>
    </w:p>
    <w:p w14:paraId="1161B2B7" w14:textId="77777777" w:rsidR="00C2418C" w:rsidRPr="00C2418C" w:rsidRDefault="00C2418C" w:rsidP="00C2418C">
      <w:pPr>
        <w:rPr>
          <w:b/>
          <w:sz w:val="24"/>
        </w:rPr>
      </w:pPr>
    </w:p>
    <w:sectPr w:rsidR="00C2418C" w:rsidRPr="00C2418C" w:rsidSect="00714E85">
      <w:pgSz w:w="11906" w:h="16838"/>
      <w:pgMar w:top="1134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A3C"/>
    <w:rsid w:val="00013F47"/>
    <w:rsid w:val="000561CE"/>
    <w:rsid w:val="00083342"/>
    <w:rsid w:val="000C4EE0"/>
    <w:rsid w:val="00100A3C"/>
    <w:rsid w:val="00141077"/>
    <w:rsid w:val="00151924"/>
    <w:rsid w:val="00266473"/>
    <w:rsid w:val="003640E5"/>
    <w:rsid w:val="003F58C0"/>
    <w:rsid w:val="00401D3F"/>
    <w:rsid w:val="00440CB6"/>
    <w:rsid w:val="00483517"/>
    <w:rsid w:val="005301FA"/>
    <w:rsid w:val="005524ED"/>
    <w:rsid w:val="005A6B72"/>
    <w:rsid w:val="006A58A3"/>
    <w:rsid w:val="00714E85"/>
    <w:rsid w:val="00744081"/>
    <w:rsid w:val="007964CD"/>
    <w:rsid w:val="007B6BA8"/>
    <w:rsid w:val="007E2AE0"/>
    <w:rsid w:val="00865DFB"/>
    <w:rsid w:val="0089505C"/>
    <w:rsid w:val="008A6B67"/>
    <w:rsid w:val="009117C2"/>
    <w:rsid w:val="00951C10"/>
    <w:rsid w:val="00A36564"/>
    <w:rsid w:val="00A64298"/>
    <w:rsid w:val="00A878AF"/>
    <w:rsid w:val="00C2418C"/>
    <w:rsid w:val="00C83042"/>
    <w:rsid w:val="00C96189"/>
    <w:rsid w:val="00E03284"/>
    <w:rsid w:val="00E15663"/>
    <w:rsid w:val="00E74081"/>
    <w:rsid w:val="00EB4167"/>
    <w:rsid w:val="00EC42F9"/>
    <w:rsid w:val="00ED2264"/>
    <w:rsid w:val="00EE6577"/>
    <w:rsid w:val="00F94589"/>
    <w:rsid w:val="00FF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FA030"/>
  <w15:docId w15:val="{CC6B7AB4-DF94-41E5-80ED-BF000955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0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A3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664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6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tect.checkpoint.com/v2/r06/___https://incidecoder.com___.ZXV3Mjp1bml2ZXJzaXR5aG9zcGl0YWxzb3V0aGFtcHRvbjpjOm86OWIyOGZjYWM3NDk0ZTM1ZWFiNGEwOGY0OWRkMDY0OGU6NzplYWY0OmRmZDdlMzE0YTdkOTJlODc5YjZkNWZkNWQxZWExNGIwMTk1MGJlMjkwMzMzM2MzM2ZiMDYxYmNiMjFlYTY2ZTc6cDpUOk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640CC-1728-4705-894E-D7DC4D478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Sinha, Aparna</dc:creator>
  <cp:lastModifiedBy>Teo, Ying</cp:lastModifiedBy>
  <cp:revision>2</cp:revision>
  <cp:lastPrinted>2025-09-12T11:36:00Z</cp:lastPrinted>
  <dcterms:created xsi:type="dcterms:W3CDTF">2026-02-25T08:51:00Z</dcterms:created>
  <dcterms:modified xsi:type="dcterms:W3CDTF">2026-02-25T08:51:00Z</dcterms:modified>
</cp:coreProperties>
</file>